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632"/>
        <w:gridCol w:w="222"/>
      </w:tblGrid>
      <w:tr w:rsidR="001F3D42" w:rsidTr="001F3D42">
        <w:tc>
          <w:tcPr>
            <w:tcW w:w="4785" w:type="dxa"/>
            <w:hideMark/>
          </w:tcPr>
          <w:tbl>
            <w:tblPr>
              <w:tblW w:w="9592" w:type="dxa"/>
              <w:tblLook w:val="01E0"/>
            </w:tblPr>
            <w:tblGrid>
              <w:gridCol w:w="4536"/>
              <w:gridCol w:w="222"/>
              <w:gridCol w:w="4834"/>
            </w:tblGrid>
            <w:tr w:rsidR="001F3D42" w:rsidTr="00EE758A">
              <w:tc>
                <w:tcPr>
                  <w:tcW w:w="4536" w:type="dxa"/>
                  <w:hideMark/>
                </w:tcPr>
                <w:p w:rsidR="001F3D42" w:rsidRDefault="001F3D42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 на Совете МОБУ «Терелесовская СОШ»</w:t>
                  </w:r>
                </w:p>
                <w:p w:rsidR="001F3D42" w:rsidRDefault="001F3D4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МОБУ «Терелесовская СОШ»</w:t>
                  </w:r>
                </w:p>
                <w:p w:rsidR="001F3D42" w:rsidRDefault="001F3D4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 О.А.Королёва</w:t>
                  </w:r>
                </w:p>
                <w:p w:rsidR="001F3D42" w:rsidRDefault="00EE758A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№1 от 30 августа 2016</w:t>
                  </w:r>
                  <w:r w:rsidR="001F3D42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22" w:type="dxa"/>
                </w:tcPr>
                <w:p w:rsidR="001F3D42" w:rsidRDefault="001F3D4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4" w:type="dxa"/>
                  <w:hideMark/>
                </w:tcPr>
                <w:p w:rsidR="001F3D42" w:rsidRDefault="001F3D42">
                  <w:pPr>
                    <w:spacing w:after="0"/>
                    <w:ind w:right="-27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Утверждаю.                                                                             Директор МОБУ «Терелесовская СОШ»                                                                               ________________  Е.М.Зарудная                                                        </w:t>
                  </w:r>
                  <w:r w:rsidR="00EE758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Приказ №106-од от 01 сентября 2016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1F3D42" w:rsidTr="00EE758A">
              <w:tc>
                <w:tcPr>
                  <w:tcW w:w="4536" w:type="dxa"/>
                </w:tcPr>
                <w:p w:rsidR="001F3D42" w:rsidRDefault="001F3D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1F3D42" w:rsidRDefault="001F3D4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1F3D42" w:rsidRDefault="001F3D4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4" w:type="dxa"/>
                </w:tcPr>
                <w:p w:rsidR="001F3D42" w:rsidRDefault="001F3D4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F3D42" w:rsidRDefault="001F3D4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F3D42" w:rsidRDefault="001F3D42">
            <w:pPr>
              <w:spacing w:after="0"/>
              <w:ind w:left="97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F3D42" w:rsidRDefault="001F3D42" w:rsidP="001F3D42">
      <w:pPr>
        <w:spacing w:after="0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F3D42" w:rsidRDefault="001F3D42" w:rsidP="001F3D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1F3D42" w:rsidRDefault="001F3D42" w:rsidP="001F3D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a4"/>
          <w:rFonts w:ascii="Times New Roman" w:hAnsi="Times New Roman"/>
          <w:color w:val="000000"/>
          <w:sz w:val="32"/>
          <w:szCs w:val="32"/>
        </w:rPr>
        <w:t>о методическом совете</w:t>
      </w:r>
      <w:r>
        <w:rPr>
          <w:rFonts w:ascii="Times New Roman" w:hAnsi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/>
          <w:color w:val="666666"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Муниципального общеобразовательного бюджетного учреждения Вышневолоцкого района</w:t>
      </w:r>
    </w:p>
    <w:p w:rsidR="001F3D42" w:rsidRDefault="001F3D42" w:rsidP="001F3D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«Терелесовская средняя общеобразовательная школа»</w:t>
      </w:r>
    </w:p>
    <w:p w:rsidR="001F3D42" w:rsidRDefault="001F3D42" w:rsidP="001F3D42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855" w:type="dxa"/>
        <w:tblLook w:val="01E0"/>
      </w:tblPr>
      <w:tblGrid>
        <w:gridCol w:w="4503"/>
        <w:gridCol w:w="5352"/>
      </w:tblGrid>
      <w:tr w:rsidR="001F3D42" w:rsidTr="001F3D42">
        <w:tc>
          <w:tcPr>
            <w:tcW w:w="4503" w:type="dxa"/>
            <w:hideMark/>
          </w:tcPr>
          <w:p w:rsidR="001F3D42" w:rsidRDefault="001F3D4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5352" w:type="dxa"/>
            <w:hideMark/>
          </w:tcPr>
          <w:p w:rsidR="001F3D42" w:rsidRDefault="001F3D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МОБУ «Терелесовская СОШ»</w:t>
            </w:r>
          </w:p>
          <w:p w:rsidR="001F3D42" w:rsidRDefault="001F3D4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EE758A">
              <w:rPr>
                <w:rFonts w:ascii="Times New Roman" w:hAnsi="Times New Roman"/>
                <w:sz w:val="28"/>
                <w:szCs w:val="28"/>
              </w:rPr>
              <w:t>1 от 30 августа 2016г.</w:t>
            </w:r>
          </w:p>
        </w:tc>
      </w:tr>
    </w:tbl>
    <w:p w:rsidR="001F3D42" w:rsidRDefault="001F3D42" w:rsidP="001F3D42">
      <w:pPr>
        <w:spacing w:after="0"/>
        <w:rPr>
          <w:rFonts w:ascii="Times New Roman" w:hAnsi="Times New Roman"/>
          <w:b/>
          <w:sz w:val="32"/>
          <w:szCs w:val="32"/>
          <w:lang w:eastAsia="en-US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F3D42" w:rsidRDefault="001F3D42" w:rsidP="001F3D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F3D42" w:rsidRDefault="001F3D42" w:rsidP="001F3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Тверская область,</w:t>
      </w:r>
    </w:p>
    <w:p w:rsidR="001F3D42" w:rsidRDefault="001F3D42" w:rsidP="001F3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Вышневолоцкий район,</w:t>
      </w:r>
    </w:p>
    <w:p w:rsidR="001F3D42" w:rsidRDefault="001F3D42" w:rsidP="001F3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п.Терелесовский</w:t>
      </w:r>
    </w:p>
    <w:p w:rsidR="001F3D42" w:rsidRDefault="001F3D42" w:rsidP="001F3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ентральная, д.10.</w:t>
      </w:r>
    </w:p>
    <w:p w:rsidR="001F3D42" w:rsidRDefault="00EE758A" w:rsidP="001F3D42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2016</w:t>
      </w:r>
      <w:r w:rsidR="001F3D42">
        <w:rPr>
          <w:rFonts w:ascii="Times New Roman" w:eastAsia="Times New Roman" w:hAnsi="Times New Roman"/>
          <w:bCs/>
        </w:rPr>
        <w:t xml:space="preserve"> г. </w:t>
      </w:r>
    </w:p>
    <w:p w:rsidR="001F3D42" w:rsidRDefault="001F3D42" w:rsidP="001F3D42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1F3D42" w:rsidRDefault="001F3D42" w:rsidP="001F3D42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54670B" w:rsidRPr="00382E77" w:rsidRDefault="0054670B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E77">
        <w:rPr>
          <w:rFonts w:ascii="Times New Roman" w:hAnsi="Times New Roman" w:cs="Times New Roman"/>
          <w:b/>
          <w:i/>
          <w:sz w:val="28"/>
          <w:szCs w:val="28"/>
        </w:rPr>
        <w:lastRenderedPageBreak/>
        <w:t>1.Цели и задачи методического совета школы.</w:t>
      </w:r>
    </w:p>
    <w:p w:rsidR="0054670B" w:rsidRPr="00382E77" w:rsidRDefault="0054670B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t>Методический совет школы координирует всю методическую работу школы, аккумулирует новые, передовые идеи и претворяет их в жизнь, направляет работу над единой методической темой школы.</w:t>
      </w:r>
    </w:p>
    <w:p w:rsidR="00044F99" w:rsidRPr="00382E77" w:rsidRDefault="00044F99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E77">
        <w:rPr>
          <w:rFonts w:ascii="Times New Roman" w:hAnsi="Times New Roman" w:cs="Times New Roman"/>
          <w:sz w:val="28"/>
          <w:szCs w:val="28"/>
        </w:rPr>
        <w:t>Методический совет школы реализует задачи методической работы, поставленные на текущий учебный год, участвует в составлении плана методической работы школы, направляет работу методических объединений, возглавляет работу</w:t>
      </w:r>
      <w:r w:rsidR="005F0FDB" w:rsidRPr="00382E77">
        <w:rPr>
          <w:rFonts w:ascii="Times New Roman" w:hAnsi="Times New Roman" w:cs="Times New Roman"/>
          <w:sz w:val="28"/>
          <w:szCs w:val="28"/>
        </w:rPr>
        <w:t xml:space="preserve"> по подготовке и проведению общешкольных мероприятий, направленных на повышение педагогического мастерства учителя, определяет и разрабатывает тематику докладов и организует проведение педсоветов, обобщает и распространяет передовой педагогический опыт.</w:t>
      </w:r>
      <w:proofErr w:type="gramEnd"/>
    </w:p>
    <w:p w:rsidR="00382E77" w:rsidRPr="00382E77" w:rsidRDefault="00382E77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75" w:rsidRPr="00382E77" w:rsidRDefault="00D10175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E77">
        <w:rPr>
          <w:rFonts w:ascii="Times New Roman" w:hAnsi="Times New Roman" w:cs="Times New Roman"/>
          <w:b/>
          <w:i/>
          <w:sz w:val="28"/>
          <w:szCs w:val="28"/>
        </w:rPr>
        <w:t>2.Состав методического совета школы.</w:t>
      </w:r>
    </w:p>
    <w:p w:rsidR="00D10175" w:rsidRPr="00382E77" w:rsidRDefault="00D10175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t>В методический совет школы входят лучшие, наиболее опытные учителя, добившиеся высоких показателей в обучении и воспитании школьников, руководители предметных</w:t>
      </w:r>
      <w:r w:rsidR="00EF2F3E" w:rsidRPr="00382E77">
        <w:rPr>
          <w:rFonts w:ascii="Times New Roman" w:hAnsi="Times New Roman" w:cs="Times New Roman"/>
          <w:sz w:val="28"/>
          <w:szCs w:val="28"/>
        </w:rPr>
        <w:t xml:space="preserve"> методических объединений, лучшие классные руководители.</w:t>
      </w:r>
    </w:p>
    <w:p w:rsidR="00382E77" w:rsidRPr="00382E77" w:rsidRDefault="00EF2F3E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t>Состав методического совета школы утверждается педсоветом. Возглавляет методический совет заместитель директора по учебно-воспитательной работе.</w:t>
      </w:r>
    </w:p>
    <w:p w:rsidR="00382E77" w:rsidRPr="00382E77" w:rsidRDefault="00382E77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F2F3E" w:rsidRPr="00382E77" w:rsidRDefault="0045186F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E77">
        <w:rPr>
          <w:rFonts w:ascii="Times New Roman" w:hAnsi="Times New Roman" w:cs="Times New Roman"/>
          <w:b/>
          <w:i/>
          <w:sz w:val="28"/>
          <w:szCs w:val="28"/>
        </w:rPr>
        <w:t>3. Содержание деятельности методического совета школы.</w:t>
      </w:r>
    </w:p>
    <w:p w:rsidR="0045186F" w:rsidRPr="00382E77" w:rsidRDefault="0045186F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t>Методический совет школы определяет проблематику и разрабатывает программы семинаров, практикумов с учителями по отдельным вопросам. Совет определяет тематику, методические цели открытых уроков, их систему, координирует время их проведения.</w:t>
      </w:r>
    </w:p>
    <w:p w:rsidR="0045186F" w:rsidRPr="00382E77" w:rsidRDefault="0045186F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E77">
        <w:rPr>
          <w:rFonts w:ascii="Times New Roman" w:hAnsi="Times New Roman" w:cs="Times New Roman"/>
          <w:sz w:val="28"/>
          <w:szCs w:val="28"/>
        </w:rPr>
        <w:t xml:space="preserve">Члены методического совета школы оперативно информируют учителей о новинках педагогической литературы; регулярно выступают на заседаниях предметных методических </w:t>
      </w:r>
      <w:r w:rsidR="002C1747" w:rsidRPr="00382E77">
        <w:rPr>
          <w:rFonts w:ascii="Times New Roman" w:hAnsi="Times New Roman" w:cs="Times New Roman"/>
          <w:sz w:val="28"/>
          <w:szCs w:val="28"/>
        </w:rPr>
        <w:t>объединений и на административных совещаниях с обзором новинок психолого-педагогической методической и специальной литературы и передового опыта; консультируют учителей; ведут индивидуальную методическую работу; оказывают помощь учителям в самообразовании; подготовке уроков в проведении факультативных и иных занятий.</w:t>
      </w:r>
      <w:proofErr w:type="gramEnd"/>
    </w:p>
    <w:p w:rsidR="002C1747" w:rsidRPr="00382E77" w:rsidRDefault="002C1747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t>Методический совет занимается разработкой актуальных педагогических проблем, над которыми работает школа.</w:t>
      </w:r>
    </w:p>
    <w:p w:rsidR="002C1747" w:rsidRPr="00382E77" w:rsidRDefault="002C1747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t>Методический совет определяет сроки и координирует проведение общешкольных мероприятий (олимпиады, предметные недели и т.п.)</w:t>
      </w:r>
    </w:p>
    <w:p w:rsidR="002C1747" w:rsidRPr="00382E77" w:rsidRDefault="002C1747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t xml:space="preserve">Методический совет проводит экспертизу </w:t>
      </w:r>
      <w:r w:rsidR="00EC3046">
        <w:rPr>
          <w:rFonts w:ascii="Times New Roman" w:hAnsi="Times New Roman" w:cs="Times New Roman"/>
          <w:sz w:val="28"/>
          <w:szCs w:val="28"/>
        </w:rPr>
        <w:t xml:space="preserve">рабочих образовательных программ по предметам, элективным курсам, факультативам, программ внеурочной деятельности, </w:t>
      </w:r>
      <w:r w:rsidRPr="00382E77">
        <w:rPr>
          <w:rFonts w:ascii="Times New Roman" w:hAnsi="Times New Roman" w:cs="Times New Roman"/>
          <w:sz w:val="28"/>
          <w:szCs w:val="28"/>
        </w:rPr>
        <w:t xml:space="preserve">практической части билетов </w:t>
      </w:r>
      <w:r w:rsidR="00EC3046">
        <w:rPr>
          <w:rFonts w:ascii="Times New Roman" w:hAnsi="Times New Roman" w:cs="Times New Roman"/>
          <w:sz w:val="28"/>
          <w:szCs w:val="28"/>
        </w:rPr>
        <w:t>к</w:t>
      </w:r>
      <w:r w:rsidRPr="00382E77">
        <w:rPr>
          <w:rFonts w:ascii="Times New Roman" w:hAnsi="Times New Roman" w:cs="Times New Roman"/>
          <w:sz w:val="28"/>
          <w:szCs w:val="28"/>
        </w:rPr>
        <w:t xml:space="preserve"> промежуточной аттестации обучающихся.</w:t>
      </w:r>
    </w:p>
    <w:p w:rsidR="00D32E78" w:rsidRPr="00382E77" w:rsidRDefault="00D32E78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t>Методический совет подчиняется директору. Планирование содержания работы, сроки проведения мероприятия председатель методического совета согласует</w:t>
      </w:r>
      <w:r w:rsidR="00104EEF" w:rsidRPr="00382E77">
        <w:rPr>
          <w:rFonts w:ascii="Times New Roman" w:hAnsi="Times New Roman" w:cs="Times New Roman"/>
          <w:sz w:val="28"/>
          <w:szCs w:val="28"/>
        </w:rPr>
        <w:t xml:space="preserve"> с директором школы.</w:t>
      </w:r>
    </w:p>
    <w:p w:rsidR="00104EEF" w:rsidRPr="00382E77" w:rsidRDefault="00104EEF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lastRenderedPageBreak/>
        <w:t>Заседание методического совета проводятся не реже 4 раз в год, оформляются протоколом и хранятся у заместителя директора по учебно-воспитательной работе.</w:t>
      </w:r>
    </w:p>
    <w:p w:rsidR="00104EEF" w:rsidRPr="00382E77" w:rsidRDefault="00104EEF" w:rsidP="005F0FD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E77">
        <w:rPr>
          <w:rFonts w:ascii="Times New Roman" w:hAnsi="Times New Roman" w:cs="Times New Roman"/>
          <w:sz w:val="28"/>
          <w:szCs w:val="28"/>
        </w:rPr>
        <w:t>Методический совет вырабатывает единую принципиальную линию в освоении и применении на практике новейших и наиболее актуальных достижений науки и передового педагогического опыта по совершенствованию учебно-воспитательного процесса в школе.</w:t>
      </w:r>
    </w:p>
    <w:sectPr w:rsidR="00104EEF" w:rsidRPr="00382E77" w:rsidSect="00F257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6C2"/>
    <w:multiLevelType w:val="hybridMultilevel"/>
    <w:tmpl w:val="B2DC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72B"/>
    <w:rsid w:val="00044F99"/>
    <w:rsid w:val="00104EEF"/>
    <w:rsid w:val="001F3D42"/>
    <w:rsid w:val="00202E0F"/>
    <w:rsid w:val="002C1747"/>
    <w:rsid w:val="00382E77"/>
    <w:rsid w:val="0041516A"/>
    <w:rsid w:val="0045186F"/>
    <w:rsid w:val="004C1386"/>
    <w:rsid w:val="0054670B"/>
    <w:rsid w:val="005F0FDB"/>
    <w:rsid w:val="00A4505C"/>
    <w:rsid w:val="00AC2FD0"/>
    <w:rsid w:val="00AC7578"/>
    <w:rsid w:val="00C81D9D"/>
    <w:rsid w:val="00CC49CF"/>
    <w:rsid w:val="00D10175"/>
    <w:rsid w:val="00D32E78"/>
    <w:rsid w:val="00E621F1"/>
    <w:rsid w:val="00EC3046"/>
    <w:rsid w:val="00EE758A"/>
    <w:rsid w:val="00EF2F3E"/>
    <w:rsid w:val="00F2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0B"/>
    <w:pPr>
      <w:ind w:left="720"/>
      <w:contextualSpacing/>
    </w:pPr>
  </w:style>
  <w:style w:type="character" w:styleId="a4">
    <w:name w:val="Strong"/>
    <w:basedOn w:val="a0"/>
    <w:uiPriority w:val="22"/>
    <w:qFormat/>
    <w:rsid w:val="001F3D42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2017-03-11T08:55:00Z</cp:lastPrinted>
  <dcterms:created xsi:type="dcterms:W3CDTF">2012-03-09T15:10:00Z</dcterms:created>
  <dcterms:modified xsi:type="dcterms:W3CDTF">2017-04-13T11:13:00Z</dcterms:modified>
</cp:coreProperties>
</file>